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53E86" w14:textId="77777777" w:rsidR="005D3BAF" w:rsidRDefault="00FC47EE">
      <w:pPr>
        <w:pStyle w:val="Nadpis2"/>
        <w:spacing w:after="200" w:line="360" w:lineRule="auto"/>
        <w:jc w:val="center"/>
      </w:pPr>
      <w:r>
        <w:rPr>
          <w:b/>
        </w:rPr>
        <w:t>DOHODA O PRACOVNÍ ČINNOSTI</w:t>
      </w:r>
    </w:p>
    <w:p w14:paraId="46053E87" w14:textId="77777777" w:rsidR="005D3BAF" w:rsidRDefault="00FC47EE">
      <w:pPr>
        <w:spacing w:before="240" w:after="200" w:line="360" w:lineRule="auto"/>
        <w:jc w:val="both"/>
      </w:pPr>
      <w:r>
        <w:rPr>
          <w:b/>
          <w:sz w:val="24"/>
          <w:szCs w:val="24"/>
        </w:rPr>
        <w:t>Smluvní strany</w:t>
      </w:r>
    </w:p>
    <w:p w14:paraId="46053E88" w14:textId="77777777" w:rsidR="005D3BAF" w:rsidRDefault="00000000">
      <w:pPr>
        <w:spacing w:line="360" w:lineRule="auto"/>
        <w:jc w:val="both"/>
      </w:pPr>
      <w:sdt>
        <w:sdtPr>
          <w:tag w:val="goog_rdk_0"/>
          <w:id w:val="-591398693"/>
        </w:sdtPr>
        <w:sdtContent>
          <w:commentRangeStart w:id="0"/>
        </w:sdtContent>
      </w:sdt>
      <w:r w:rsidR="00FC47EE">
        <w:t>Jméno a příjmení/</w:t>
      </w:r>
      <w:r w:rsidR="00FC47EE">
        <w:rPr>
          <w:color w:val="C00000"/>
        </w:rPr>
        <w:t>Název společnosti</w:t>
      </w:r>
      <w:r w:rsidR="00FC47EE">
        <w:t>: ……………</w:t>
      </w:r>
      <w:proofErr w:type="gramStart"/>
      <w:r w:rsidR="00FC47EE">
        <w:t>…….</w:t>
      </w:r>
      <w:proofErr w:type="gramEnd"/>
      <w:r w:rsidR="00FC47EE">
        <w:t>.………………………….……………….</w:t>
      </w:r>
    </w:p>
    <w:p w14:paraId="46053E89" w14:textId="77777777" w:rsidR="005D3BAF" w:rsidRDefault="00FC47EE">
      <w:pPr>
        <w:spacing w:line="360" w:lineRule="auto"/>
        <w:jc w:val="both"/>
        <w:rPr>
          <w:highlight w:val="yellow"/>
        </w:rPr>
      </w:pPr>
      <w:r>
        <w:t>Rodné číslo/</w:t>
      </w:r>
      <w:r>
        <w:rPr>
          <w:color w:val="C00000"/>
        </w:rPr>
        <w:t>IČO</w:t>
      </w:r>
      <w:r>
        <w:t>: ……</w:t>
      </w:r>
      <w:proofErr w:type="gramStart"/>
      <w:r>
        <w:t>…….</w:t>
      </w:r>
      <w:proofErr w:type="gramEnd"/>
      <w:r>
        <w:t>.…….………………………………………………….………………...</w:t>
      </w:r>
    </w:p>
    <w:p w14:paraId="46053E8A" w14:textId="77777777" w:rsidR="005D3BAF" w:rsidRDefault="00FC47EE">
      <w:pPr>
        <w:spacing w:line="360" w:lineRule="auto"/>
        <w:jc w:val="both"/>
      </w:pPr>
      <w:r>
        <w:t>Adresa trvalého bydliště/</w:t>
      </w:r>
      <w:r>
        <w:rPr>
          <w:color w:val="C00000"/>
        </w:rPr>
        <w:t>Sídlo</w:t>
      </w:r>
      <w:r>
        <w:t>: ……………</w:t>
      </w:r>
      <w:proofErr w:type="gramStart"/>
      <w:r>
        <w:t>…….</w:t>
      </w:r>
      <w:proofErr w:type="gramEnd"/>
      <w:r>
        <w:t>.…………………………....……………………..</w:t>
      </w:r>
    </w:p>
    <w:p w14:paraId="46053E8B" w14:textId="77777777" w:rsidR="005D3BAF" w:rsidRDefault="00FC47EE">
      <w:pPr>
        <w:spacing w:line="360" w:lineRule="auto"/>
        <w:jc w:val="both"/>
      </w:pPr>
      <w:r>
        <w:rPr>
          <w:color w:val="C00000"/>
        </w:rPr>
        <w:t>Zastoupená jednatelem</w:t>
      </w:r>
      <w:r>
        <w:t>: ………………………………………………………………………………</w:t>
      </w:r>
    </w:p>
    <w:p w14:paraId="46053E8C" w14:textId="77777777" w:rsidR="005D3BAF" w:rsidRDefault="00FC47EE">
      <w:pPr>
        <w:spacing w:line="360" w:lineRule="auto"/>
        <w:jc w:val="both"/>
      </w:pPr>
      <w:r>
        <w:t>Telefon: ………………………………………………………………………</w:t>
      </w:r>
      <w:proofErr w:type="gramStart"/>
      <w:r>
        <w:t>…....</w:t>
      </w:r>
      <w:proofErr w:type="gramEnd"/>
      <w:r>
        <w:t>……………………</w:t>
      </w:r>
    </w:p>
    <w:p w14:paraId="46053E8D" w14:textId="77777777" w:rsidR="005D3BAF" w:rsidRDefault="00FC47EE">
      <w:pPr>
        <w:spacing w:after="240" w:line="360" w:lineRule="auto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  <w:commentRangeEnd w:id="0"/>
      <w:r>
        <w:commentReference w:id="0"/>
      </w:r>
    </w:p>
    <w:p w14:paraId="46053E8E" w14:textId="77777777" w:rsidR="005D3BAF" w:rsidRDefault="00FC47EE">
      <w:pPr>
        <w:spacing w:line="360" w:lineRule="auto"/>
        <w:rPr>
          <w:b/>
          <w:i/>
        </w:rPr>
      </w:pPr>
      <w:r>
        <w:t xml:space="preserve">dále jen </w:t>
      </w:r>
      <w:r>
        <w:rPr>
          <w:b/>
          <w:i/>
        </w:rPr>
        <w:t>“Zaměstnavatel”</w:t>
      </w:r>
    </w:p>
    <w:p w14:paraId="46053E8F" w14:textId="77777777" w:rsidR="005D3BAF" w:rsidRDefault="00FC47EE">
      <w:pPr>
        <w:spacing w:before="200" w:after="240" w:line="360" w:lineRule="auto"/>
        <w:jc w:val="both"/>
      </w:pPr>
      <w:r>
        <w:t>a</w:t>
      </w:r>
    </w:p>
    <w:p w14:paraId="46053E90" w14:textId="77777777" w:rsidR="005D3BAF" w:rsidRDefault="00000000">
      <w:pPr>
        <w:spacing w:line="360" w:lineRule="auto"/>
        <w:jc w:val="both"/>
      </w:pPr>
      <w:sdt>
        <w:sdtPr>
          <w:tag w:val="goog_rdk_1"/>
          <w:id w:val="1650780801"/>
        </w:sdtPr>
        <w:sdtContent>
          <w:commentRangeStart w:id="1"/>
        </w:sdtContent>
      </w:sdt>
      <w:r w:rsidR="00FC47EE">
        <w:t>Jméno a příjmení: ……………</w:t>
      </w:r>
      <w:proofErr w:type="gramStart"/>
      <w:r w:rsidR="00FC47EE">
        <w:t>…….</w:t>
      </w:r>
      <w:proofErr w:type="gramEnd"/>
      <w:r w:rsidR="00FC47EE">
        <w:t>.………………………….………………................................</w:t>
      </w:r>
    </w:p>
    <w:p w14:paraId="46053E91" w14:textId="77777777" w:rsidR="005D3BAF" w:rsidRDefault="00FC47EE">
      <w:pPr>
        <w:spacing w:line="360" w:lineRule="auto"/>
        <w:jc w:val="both"/>
      </w:pPr>
      <w:r>
        <w:t>Rodné číslo: ……</w:t>
      </w:r>
      <w:proofErr w:type="gramStart"/>
      <w:r>
        <w:t>…….</w:t>
      </w:r>
      <w:proofErr w:type="gramEnd"/>
      <w:r>
        <w:t>.…….………………………………………………….………………...........</w:t>
      </w:r>
    </w:p>
    <w:p w14:paraId="46053E92" w14:textId="77777777" w:rsidR="005D3BAF" w:rsidRDefault="00FC47EE">
      <w:pPr>
        <w:spacing w:line="360" w:lineRule="auto"/>
        <w:jc w:val="both"/>
        <w:rPr>
          <w:color w:val="9900FF"/>
          <w:highlight w:val="yellow"/>
        </w:rPr>
      </w:pPr>
      <w:r>
        <w:t>Narozen/a: ……………………………………………………………………………….....................</w:t>
      </w:r>
    </w:p>
    <w:p w14:paraId="46053E93" w14:textId="77777777" w:rsidR="005D3BAF" w:rsidRDefault="00FC47EE">
      <w:pPr>
        <w:spacing w:line="360" w:lineRule="auto"/>
        <w:jc w:val="both"/>
      </w:pPr>
      <w:r>
        <w:t>Adresa trvalého bydliště: ……………</w:t>
      </w:r>
      <w:proofErr w:type="gramStart"/>
      <w:r>
        <w:t>…….</w:t>
      </w:r>
      <w:proofErr w:type="gramEnd"/>
      <w:r>
        <w:t>.…………………………....………………..........…..</w:t>
      </w:r>
    </w:p>
    <w:p w14:paraId="46053E94" w14:textId="77777777" w:rsidR="005D3BAF" w:rsidRDefault="00FC47EE">
      <w:pPr>
        <w:spacing w:line="360" w:lineRule="auto"/>
        <w:jc w:val="both"/>
        <w:rPr>
          <w:color w:val="9900FF"/>
        </w:rPr>
      </w:pPr>
      <w:r>
        <w:t>Telefon: ………………………………………………………………………</w:t>
      </w:r>
      <w:proofErr w:type="gramStart"/>
      <w:r>
        <w:t>…....</w:t>
      </w:r>
      <w:proofErr w:type="gramEnd"/>
      <w:r>
        <w:t>……………………</w:t>
      </w:r>
    </w:p>
    <w:p w14:paraId="46053E95" w14:textId="77777777" w:rsidR="005D3BAF" w:rsidRDefault="00FC47EE">
      <w:pPr>
        <w:spacing w:after="240" w:line="360" w:lineRule="auto"/>
        <w:jc w:val="both"/>
      </w:pPr>
      <w:r>
        <w:t>E-mail: …………………………………………………………………………</w:t>
      </w:r>
      <w:proofErr w:type="gramStart"/>
      <w:r>
        <w:t>…….</w:t>
      </w:r>
      <w:proofErr w:type="gramEnd"/>
      <w:r>
        <w:t>………………….</w:t>
      </w:r>
      <w:commentRangeEnd w:id="1"/>
      <w:r>
        <w:commentReference w:id="1"/>
      </w:r>
    </w:p>
    <w:p w14:paraId="46053E96" w14:textId="77777777" w:rsidR="005D3BAF" w:rsidRDefault="00FC47EE">
      <w:pPr>
        <w:spacing w:after="240" w:line="360" w:lineRule="auto"/>
        <w:jc w:val="both"/>
        <w:rPr>
          <w:b/>
          <w:i/>
        </w:rPr>
      </w:pPr>
      <w:r>
        <w:t xml:space="preserve">dále jen </w:t>
      </w:r>
      <w:r>
        <w:rPr>
          <w:b/>
          <w:i/>
        </w:rPr>
        <w:t>“Zaměstnanec“</w:t>
      </w:r>
    </w:p>
    <w:p w14:paraId="46053E97" w14:textId="77777777" w:rsidR="005D3BAF" w:rsidRDefault="00FC47EE">
      <w:pPr>
        <w:spacing w:after="200" w:line="360" w:lineRule="auto"/>
        <w:jc w:val="both"/>
      </w:pPr>
      <w:r>
        <w:t xml:space="preserve">(Zaměstnavatel a Zaměstnanec dále též společně jako </w:t>
      </w:r>
      <w:r>
        <w:rPr>
          <w:b/>
          <w:i/>
        </w:rPr>
        <w:t>„Smluvní strany“</w:t>
      </w:r>
      <w:r>
        <w:t>)</w:t>
      </w:r>
    </w:p>
    <w:p w14:paraId="46053E98" w14:textId="77777777" w:rsidR="005D3BAF" w:rsidRDefault="00FC47EE">
      <w:pPr>
        <w:spacing w:after="200" w:line="360" w:lineRule="auto"/>
        <w:jc w:val="both"/>
      </w:pPr>
      <w:r>
        <w:t xml:space="preserve">Smluvní strany uzavírají v souladu s ustanovením § 74 a násl. zák. č. 262/2006 Sb., zákoník práce, v účinném znění (dále jen </w:t>
      </w:r>
      <w:r>
        <w:rPr>
          <w:b/>
          <w:i/>
        </w:rPr>
        <w:t>„zákoník práce“</w:t>
      </w:r>
      <w:r>
        <w:t>), níže uvedeného dne, měsíce a roku tuto:</w:t>
      </w:r>
    </w:p>
    <w:p w14:paraId="46053E99" w14:textId="77777777" w:rsidR="005D3BAF" w:rsidRDefault="00FC47EE">
      <w:pPr>
        <w:pStyle w:val="Nadpis2"/>
        <w:spacing w:after="200" w:line="360" w:lineRule="auto"/>
        <w:jc w:val="center"/>
        <w:rPr>
          <w:b/>
        </w:rPr>
      </w:pPr>
      <w:bookmarkStart w:id="2" w:name="_heading=h.binzwfmvvkec" w:colFirst="0" w:colLast="0"/>
      <w:bookmarkEnd w:id="2"/>
      <w:r>
        <w:rPr>
          <w:b/>
        </w:rPr>
        <w:t xml:space="preserve">D O H O D U   O   P R A C O V N Í   Č I N </w:t>
      </w:r>
      <w:proofErr w:type="spellStart"/>
      <w:r>
        <w:rPr>
          <w:b/>
        </w:rPr>
        <w:t>N</w:t>
      </w:r>
      <w:proofErr w:type="spellEnd"/>
      <w:r>
        <w:rPr>
          <w:b/>
        </w:rPr>
        <w:t xml:space="preserve"> O S T I </w:t>
      </w:r>
    </w:p>
    <w:p w14:paraId="46053E9A" w14:textId="77777777" w:rsidR="005D3BAF" w:rsidRDefault="00FC47EE">
      <w:pPr>
        <w:pStyle w:val="Nadpis3"/>
        <w:spacing w:after="200" w:line="360" w:lineRule="auto"/>
        <w:jc w:val="center"/>
        <w:rPr>
          <w:color w:val="000000"/>
        </w:rPr>
      </w:pPr>
      <w:bookmarkStart w:id="3" w:name="_heading=h.hdtfdfi7f3gq" w:colFirst="0" w:colLast="0"/>
      <w:bookmarkEnd w:id="3"/>
      <w:r>
        <w:rPr>
          <w:b/>
          <w:color w:val="000000"/>
        </w:rPr>
        <w:t xml:space="preserve">(dále jen </w:t>
      </w:r>
      <w:r>
        <w:rPr>
          <w:b/>
          <w:i/>
          <w:color w:val="000000"/>
        </w:rPr>
        <w:t>„Dohoda“</w:t>
      </w:r>
      <w:r>
        <w:rPr>
          <w:b/>
          <w:color w:val="000000"/>
        </w:rPr>
        <w:t>)</w:t>
      </w:r>
    </w:p>
    <w:p w14:paraId="46053E9B" w14:textId="77777777" w:rsidR="005D3BAF" w:rsidRDefault="00FC47EE">
      <w:pPr>
        <w:numPr>
          <w:ilvl w:val="0"/>
          <w:numId w:val="7"/>
        </w:num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Předmět Dohody</w:t>
      </w:r>
    </w:p>
    <w:p w14:paraId="46053E9C" w14:textId="77777777" w:rsidR="005D3BAF" w:rsidRDefault="00FC47EE">
      <w:pPr>
        <w:numPr>
          <w:ilvl w:val="0"/>
          <w:numId w:val="9"/>
        </w:numPr>
        <w:spacing w:before="240" w:after="240" w:line="360" w:lineRule="auto"/>
        <w:jc w:val="both"/>
      </w:pPr>
      <w:r>
        <w:t xml:space="preserve">Zaměstnanec se zavazuje pro Zaměstnavatele na základě této Dohody vykonávat následující pracovní činnosti: </w:t>
      </w:r>
      <w:sdt>
        <w:sdtPr>
          <w:tag w:val="goog_rdk_2"/>
          <w:id w:val="1674610618"/>
        </w:sdtPr>
        <w:sdtContent>
          <w:commentRangeStart w:id="4"/>
        </w:sdtContent>
      </w:sdt>
      <w:r>
        <w:t>……………..............................................................……</w:t>
      </w:r>
      <w:commentRangeEnd w:id="4"/>
      <w:r>
        <w:commentReference w:id="4"/>
      </w:r>
      <w:r>
        <w:t xml:space="preserve">, a to na pozici </w:t>
      </w:r>
      <w:sdt>
        <w:sdtPr>
          <w:tag w:val="goog_rdk_3"/>
          <w:id w:val="-730152068"/>
        </w:sdtPr>
        <w:sdtContent>
          <w:commentRangeStart w:id="5"/>
        </w:sdtContent>
      </w:sdt>
      <w:r>
        <w:t>.................................</w:t>
      </w:r>
      <w:commentRangeEnd w:id="5"/>
      <w:r>
        <w:commentReference w:id="5"/>
      </w:r>
      <w:r>
        <w:t>.</w:t>
      </w:r>
    </w:p>
    <w:p w14:paraId="46053E9D" w14:textId="77777777" w:rsidR="005D3BAF" w:rsidRDefault="00FC47EE">
      <w:pPr>
        <w:numPr>
          <w:ilvl w:val="0"/>
          <w:numId w:val="7"/>
        </w:numPr>
        <w:spacing w:before="240" w:after="240" w:line="360" w:lineRule="auto"/>
        <w:jc w:val="center"/>
        <w:rPr>
          <w:sz w:val="24"/>
          <w:szCs w:val="24"/>
        </w:rPr>
      </w:pPr>
      <w:bookmarkStart w:id="6" w:name="_heading=h.gjdgxs" w:colFirst="0" w:colLast="0"/>
      <w:bookmarkEnd w:id="6"/>
      <w:r>
        <w:rPr>
          <w:b/>
          <w:sz w:val="24"/>
          <w:szCs w:val="24"/>
        </w:rPr>
        <w:lastRenderedPageBreak/>
        <w:t>Rozsah pracovní činnosti</w:t>
      </w:r>
    </w:p>
    <w:p w14:paraId="46053E9E" w14:textId="77777777" w:rsidR="005D3BAF" w:rsidRDefault="00FC47EE">
      <w:pPr>
        <w:numPr>
          <w:ilvl w:val="0"/>
          <w:numId w:val="2"/>
        </w:numPr>
        <w:spacing w:after="240" w:line="360" w:lineRule="auto"/>
        <w:jc w:val="both"/>
      </w:pPr>
      <w:r>
        <w:t xml:space="preserve">Výkon pracovní činnosti se touto Dohodou sjednává v rozsahu </w:t>
      </w:r>
      <w:sdt>
        <w:sdtPr>
          <w:tag w:val="goog_rdk_4"/>
          <w:id w:val="-748429063"/>
        </w:sdtPr>
        <w:sdtContent>
          <w:commentRangeStart w:id="7"/>
        </w:sdtContent>
      </w:sdt>
      <w:r>
        <w:t>………………</w:t>
      </w:r>
      <w:commentRangeEnd w:id="7"/>
      <w:r>
        <w:commentReference w:id="7"/>
      </w:r>
      <w:r>
        <w:t>. Po dobu, pro kterou je tato Dohoda sjednána, rozsah pracovní činnosti nepřekročí v průměru 20 hodin týdně, resp. rozsah pracovní činnosti nepřekročí polovinu zákonem stanovené pracovní doby za nejdéle 52 týdnů.</w:t>
      </w:r>
    </w:p>
    <w:p w14:paraId="46053E9F" w14:textId="77777777" w:rsidR="005D3BAF" w:rsidRDefault="00FC47EE">
      <w:pPr>
        <w:numPr>
          <w:ilvl w:val="0"/>
          <w:numId w:val="2"/>
        </w:numPr>
        <w:spacing w:after="240" w:line="360" w:lineRule="auto"/>
        <w:jc w:val="both"/>
      </w:pPr>
      <w:r>
        <w:t xml:space="preserve">Zaměstnavatel je povinen Zaměstnanci předem rozvrhnout pracovní dobu a seznámit ho s jejím rozvržením, včetně případných změn, v písemné podobě, a to </w:t>
      </w:r>
      <w:sdt>
        <w:sdtPr>
          <w:tag w:val="goog_rdk_5"/>
          <w:id w:val="1482342376"/>
        </w:sdtPr>
        <w:sdtContent>
          <w:commentRangeStart w:id="8"/>
        </w:sdtContent>
      </w:sdt>
      <w:r>
        <w:t>nejpozději 3 dny</w:t>
      </w:r>
      <w:commentRangeEnd w:id="8"/>
      <w:r>
        <w:commentReference w:id="8"/>
      </w:r>
      <w:r>
        <w:t xml:space="preserve"> před začátkem směny nebo období, na něž je pracovní doba rozvržena. </w:t>
      </w:r>
    </w:p>
    <w:p w14:paraId="46053EA0" w14:textId="77777777" w:rsidR="005D3BAF" w:rsidRDefault="00FC47EE">
      <w:pPr>
        <w:numPr>
          <w:ilvl w:val="0"/>
          <w:numId w:val="2"/>
        </w:numPr>
        <w:spacing w:after="240" w:line="360" w:lineRule="auto"/>
        <w:jc w:val="both"/>
      </w:pPr>
      <w:r>
        <w:t>Délka jedné směny Zaměstnance nesmí v souladu s § 83 zákoníku práce přesáhnout 12 hodin.</w:t>
      </w:r>
    </w:p>
    <w:p w14:paraId="75D4F9A3" w14:textId="77777777" w:rsidR="00212769" w:rsidRDefault="00212769" w:rsidP="00212769">
      <w:pPr>
        <w:numPr>
          <w:ilvl w:val="0"/>
          <w:numId w:val="2"/>
        </w:numPr>
        <w:spacing w:after="240" w:line="360" w:lineRule="auto"/>
        <w:jc w:val="both"/>
      </w:pPr>
      <w:commentRangeStart w:id="9"/>
      <w:r>
        <w:t>Zaměstnavatel je povinen vést evidenci odpracovaných hodin Zaměstnance.</w:t>
      </w:r>
      <w:commentRangeEnd w:id="9"/>
      <w:r>
        <w:rPr>
          <w:rStyle w:val="Odkaznakoment"/>
        </w:rPr>
        <w:commentReference w:id="9"/>
      </w:r>
    </w:p>
    <w:p w14:paraId="46053EA2" w14:textId="77777777" w:rsidR="005D3BAF" w:rsidRDefault="00FC47EE">
      <w:pPr>
        <w:numPr>
          <w:ilvl w:val="0"/>
          <w:numId w:val="2"/>
        </w:numPr>
        <w:spacing w:after="240" w:line="360" w:lineRule="auto"/>
        <w:jc w:val="both"/>
      </w:pPr>
      <w:r>
        <w:t>Zaměstnavatel není oprávněn po Zaměstnanci požadovat práci přesčas.</w:t>
      </w:r>
    </w:p>
    <w:p w14:paraId="46053EA3" w14:textId="77777777" w:rsidR="005D3BAF" w:rsidRDefault="00FC47EE">
      <w:pPr>
        <w:numPr>
          <w:ilvl w:val="0"/>
          <w:numId w:val="7"/>
        </w:num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Doba výkonu pracovní činnosti</w:t>
      </w:r>
    </w:p>
    <w:p w14:paraId="46053EA4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</w:pPr>
      <w:r>
        <w:rPr>
          <w:color w:val="000000"/>
        </w:rPr>
        <w:t xml:space="preserve">Tato Dohoda se uzavírá na dobu </w:t>
      </w:r>
      <w:sdt>
        <w:sdtPr>
          <w:tag w:val="goog_rdk_6"/>
          <w:id w:val="-1894188348"/>
        </w:sdtPr>
        <w:sdtContent>
          <w:commentRangeStart w:id="10"/>
        </w:sdtContent>
      </w:sdt>
      <w:r>
        <w:rPr>
          <w:color w:val="000000"/>
        </w:rPr>
        <w:t>.................................................................................</w:t>
      </w:r>
      <w:commentRangeEnd w:id="10"/>
      <w:r>
        <w:commentReference w:id="10"/>
      </w:r>
      <w:r>
        <w:rPr>
          <w:color w:val="000000"/>
        </w:rPr>
        <w:t>.</w:t>
      </w:r>
    </w:p>
    <w:p w14:paraId="46053EA5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</w:pPr>
      <w:r>
        <w:rPr>
          <w:color w:val="000000"/>
        </w:rPr>
        <w:t xml:space="preserve">Smluvní strany sjednávají jako den nástupu do práce </w:t>
      </w:r>
      <w:sdt>
        <w:sdtPr>
          <w:tag w:val="goog_rdk_7"/>
          <w:id w:val="1482040385"/>
        </w:sdtPr>
        <w:sdtContent>
          <w:commentRangeStart w:id="11"/>
        </w:sdtContent>
      </w:sdt>
      <w:r>
        <w:rPr>
          <w:color w:val="000000"/>
        </w:rPr>
        <w:t>…………………</w:t>
      </w:r>
      <w:proofErr w:type="gramStart"/>
      <w:r>
        <w:rPr>
          <w:color w:val="000000"/>
        </w:rPr>
        <w:t>…….</w:t>
      </w:r>
      <w:commentRangeEnd w:id="11"/>
      <w:proofErr w:type="gramEnd"/>
      <w:r>
        <w:commentReference w:id="11"/>
      </w:r>
      <w:r>
        <w:rPr>
          <w:color w:val="000000"/>
        </w:rPr>
        <w:t>.</w:t>
      </w:r>
    </w:p>
    <w:p w14:paraId="46053EA6" w14:textId="77777777" w:rsidR="005D3BAF" w:rsidRDefault="00FC47EE">
      <w:pPr>
        <w:numPr>
          <w:ilvl w:val="0"/>
          <w:numId w:val="7"/>
        </w:numPr>
        <w:spacing w:after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Místo výkonu pracovní činnosti</w:t>
      </w:r>
    </w:p>
    <w:p w14:paraId="46053EA7" w14:textId="77777777" w:rsidR="005D3BAF" w:rsidRDefault="00FC47EE">
      <w:pPr>
        <w:numPr>
          <w:ilvl w:val="0"/>
          <w:numId w:val="8"/>
        </w:numPr>
        <w:spacing w:after="240" w:line="360" w:lineRule="auto"/>
        <w:jc w:val="both"/>
      </w:pPr>
      <w:r>
        <w:t xml:space="preserve">Místem výkonu pracovní činnosti je </w:t>
      </w:r>
      <w:sdt>
        <w:sdtPr>
          <w:tag w:val="goog_rdk_8"/>
          <w:id w:val="973405454"/>
        </w:sdtPr>
        <w:sdtContent>
          <w:commentRangeStart w:id="12"/>
        </w:sdtContent>
      </w:sdt>
      <w:r>
        <w:t>………………………</w:t>
      </w:r>
      <w:proofErr w:type="gramStart"/>
      <w:r>
        <w:t>…....</w:t>
      </w:r>
      <w:proofErr w:type="gramEnd"/>
      <w:r>
        <w:t>.………………..….…..</w:t>
      </w:r>
      <w:commentRangeEnd w:id="12"/>
      <w:r>
        <w:commentReference w:id="12"/>
      </w:r>
      <w:r>
        <w:t>.</w:t>
      </w:r>
    </w:p>
    <w:p w14:paraId="46053EA8" w14:textId="77777777" w:rsidR="005D3BAF" w:rsidRDefault="00FC47EE">
      <w:pPr>
        <w:numPr>
          <w:ilvl w:val="0"/>
          <w:numId w:val="7"/>
        </w:numPr>
        <w:spacing w:line="360" w:lineRule="auto"/>
        <w:jc w:val="center"/>
      </w:pPr>
      <w:r>
        <w:rPr>
          <w:b/>
          <w:sz w:val="24"/>
          <w:szCs w:val="24"/>
        </w:rPr>
        <w:t>Odměna za pracovní činnost a platební podmínky</w:t>
      </w:r>
    </w:p>
    <w:p w14:paraId="46053EA9" w14:textId="77777777" w:rsidR="005D3BAF" w:rsidRDefault="005D3BAF">
      <w:pPr>
        <w:spacing w:line="360" w:lineRule="auto"/>
        <w:jc w:val="center"/>
      </w:pPr>
    </w:p>
    <w:p w14:paraId="46053EAA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</w:pPr>
      <w:r>
        <w:t xml:space="preserve">Zaměstnavatel Zaměstnanci poskytne finanční odměnu ve výši </w:t>
      </w:r>
      <w:sdt>
        <w:sdtPr>
          <w:tag w:val="goog_rdk_9"/>
          <w:id w:val="1154726098"/>
        </w:sdtPr>
        <w:sdtContent>
          <w:commentRangeStart w:id="13"/>
        </w:sdtContent>
      </w:sdt>
      <w:r>
        <w:t>……………</w:t>
      </w:r>
      <w:commentRangeEnd w:id="13"/>
      <w:r>
        <w:commentReference w:id="13"/>
      </w:r>
      <w:r>
        <w:t xml:space="preserve"> </w:t>
      </w:r>
      <w:sdt>
        <w:sdtPr>
          <w:tag w:val="goog_rdk_10"/>
          <w:id w:val="1081951464"/>
        </w:sdtPr>
        <w:sdtContent>
          <w:commentRangeStart w:id="14"/>
        </w:sdtContent>
      </w:sdt>
      <w:r>
        <w:t>za každou odvedenou hodinu pracovní činnosti/paušálně.</w:t>
      </w:r>
      <w:commentRangeEnd w:id="14"/>
      <w:r>
        <w:commentReference w:id="14"/>
      </w:r>
    </w:p>
    <w:p w14:paraId="46053EAB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</w:pPr>
      <w:r>
        <w:t xml:space="preserve">Odměna je splatná k </w:t>
      </w:r>
      <w:sdt>
        <w:sdtPr>
          <w:tag w:val="goog_rdk_11"/>
          <w:id w:val="300729876"/>
        </w:sdtPr>
        <w:sdtContent>
          <w:commentRangeStart w:id="15"/>
        </w:sdtContent>
      </w:sdt>
      <w:r>
        <w:t>….</w:t>
      </w:r>
      <w:commentRangeEnd w:id="15"/>
      <w:r>
        <w:commentReference w:id="15"/>
      </w:r>
      <w:r>
        <w:t xml:space="preserve"> dni měsíce, následujícím po měsíci, v němž byla pracovní činnost vykonána.</w:t>
      </w:r>
    </w:p>
    <w:p w14:paraId="46053EAC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</w:pPr>
      <w:r>
        <w:t xml:space="preserve">Jestliže splatnost odměny připadne na den pracovního klidu či státní svátek, je odměna splatná nejbližší následující pracovní den. </w:t>
      </w:r>
    </w:p>
    <w:p w14:paraId="46053EAD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</w:pPr>
      <w:r>
        <w:t xml:space="preserve">Zaměstnavatel finanční odměnu zašle Zaměstnanci na bankovní účet č.  </w:t>
      </w:r>
      <w:sdt>
        <w:sdtPr>
          <w:tag w:val="goog_rdk_12"/>
          <w:id w:val="196587595"/>
        </w:sdtPr>
        <w:sdtContent>
          <w:commentRangeStart w:id="16"/>
        </w:sdtContent>
      </w:sdt>
      <w:r>
        <w:t>…………………………</w:t>
      </w:r>
      <w:commentRangeEnd w:id="16"/>
      <w:r>
        <w:commentReference w:id="16"/>
      </w:r>
      <w:r>
        <w:t xml:space="preserve"> vedený u </w:t>
      </w:r>
      <w:sdt>
        <w:sdtPr>
          <w:tag w:val="goog_rdk_13"/>
          <w:id w:val="651944481"/>
        </w:sdtPr>
        <w:sdtContent>
          <w:commentRangeStart w:id="17"/>
        </w:sdtContent>
      </w:sdt>
      <w:r>
        <w:t>……………</w:t>
      </w:r>
      <w:proofErr w:type="gramStart"/>
      <w:r>
        <w:t>…….</w:t>
      </w:r>
      <w:proofErr w:type="gramEnd"/>
      <w:r>
        <w:t>………..</w:t>
      </w:r>
      <w:commentRangeEnd w:id="17"/>
      <w:r>
        <w:commentReference w:id="17"/>
      </w:r>
      <w:r>
        <w:t>.</w:t>
      </w:r>
    </w:p>
    <w:p w14:paraId="46053EAE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</w:pPr>
      <w:r>
        <w:lastRenderedPageBreak/>
        <w:t xml:space="preserve">Zaměstnanec má právo na příplatky za práci konanou v noci, o víkendu, ve státní svátek a za práci konanou ve ztíženém pracovním prostředí. Dále má Zaměstnanec právo na poskytnutí náhradního volna za obdobných podmínek. </w:t>
      </w:r>
    </w:p>
    <w:p w14:paraId="46053EAF" w14:textId="77777777" w:rsidR="005D3BAF" w:rsidRDefault="00FC47EE">
      <w:pPr>
        <w:numPr>
          <w:ilvl w:val="0"/>
          <w:numId w:val="4"/>
        </w:numPr>
        <w:spacing w:after="240" w:line="360" w:lineRule="auto"/>
        <w:jc w:val="both"/>
        <w:rPr>
          <w:sz w:val="24"/>
          <w:szCs w:val="24"/>
        </w:rPr>
      </w:pPr>
      <w:r>
        <w:rPr>
          <w:highlight w:val="white"/>
        </w:rPr>
        <w:t>Nedohodnou-li se Smluvní strany jinak, Zaměstnanci nepřísluší náhrada odměny po dobu trvání osobních překážek v práci podle § 199 zákoníku práce a překážek v práci z důvodu obecného zájmu podle § 200–205 zákoníku práce.</w:t>
      </w:r>
    </w:p>
    <w:p w14:paraId="46053EB0" w14:textId="77777777" w:rsidR="005D3BAF" w:rsidRDefault="00FC47E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14" w:hanging="35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Dovolená</w:t>
      </w:r>
    </w:p>
    <w:p w14:paraId="46053EB1" w14:textId="77777777" w:rsidR="005D3BAF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sdt>
        <w:sdtPr>
          <w:tag w:val="goog_rdk_14"/>
          <w:id w:val="-1938828327"/>
        </w:sdtPr>
        <w:sdtContent>
          <w:commentRangeStart w:id="18"/>
        </w:sdtContent>
      </w:sdt>
      <w:r w:rsidR="00FC47EE">
        <w:rPr>
          <w:color w:val="000000"/>
        </w:rPr>
        <w:t>Zaměstnanec má právo čerpat dovolenou, a to za podmínky, že u Zaměstnavatele odpracuje v kalendářním roce alespoň čtyřnásobek stanovené týdenní pracovní doby, tj. 80 hodin, a tato Dohoda trvá alespoň 28 kalendářních dnů. Délka pracovní doby pro účely výpočtu dovolené je stanovena na 20 hodin týdně.</w:t>
      </w:r>
    </w:p>
    <w:p w14:paraId="46053EB2" w14:textId="77777777" w:rsidR="005D3BAF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</w:pPr>
      <w:sdt>
        <w:sdtPr>
          <w:tag w:val="goog_rdk_15"/>
          <w:id w:val="-1533334159"/>
        </w:sdtPr>
        <w:sdtContent>
          <w:commentRangeStart w:id="19"/>
        </w:sdtContent>
      </w:sdt>
      <w:r w:rsidR="00FC47EE">
        <w:rPr>
          <w:color w:val="000000"/>
          <w:highlight w:val="white"/>
        </w:rPr>
        <w:t xml:space="preserve">Délka dovolené, na kterou Zaměstnanci vznikne na základě této </w:t>
      </w:r>
      <w:r w:rsidR="00FC47EE">
        <w:rPr>
          <w:highlight w:val="white"/>
        </w:rPr>
        <w:t xml:space="preserve">Dohody </w:t>
      </w:r>
      <w:r w:rsidR="00FC47EE">
        <w:rPr>
          <w:color w:val="000000"/>
          <w:highlight w:val="white"/>
        </w:rPr>
        <w:t>nárok, se vypočte dle § 213 zákoníku práce. Za každou celou odpracovanou týdenní pracovní dobu přísluší zaměstnanci dovolená v délce 1/52 této týdenní pracovní doby vynásobené výměrou dovolené.</w:t>
      </w:r>
      <w:commentRangeEnd w:id="19"/>
      <w:r w:rsidR="00FC47EE">
        <w:commentReference w:id="19"/>
      </w:r>
      <w:commentRangeEnd w:id="18"/>
      <w:r w:rsidR="00FC47EE">
        <w:commentReference w:id="18"/>
      </w:r>
    </w:p>
    <w:p w14:paraId="46053EB3" w14:textId="77777777" w:rsidR="005D3BAF" w:rsidRDefault="00FC47E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Práva a povinnosti Smluvních stran</w:t>
      </w:r>
    </w:p>
    <w:p w14:paraId="46053EB4" w14:textId="77777777" w:rsidR="005D3BAF" w:rsidRDefault="00000000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sdt>
        <w:sdtPr>
          <w:tag w:val="goog_rdk_16"/>
          <w:id w:val="-784424681"/>
        </w:sdtPr>
        <w:sdtContent>
          <w:commentRangeStart w:id="20"/>
        </w:sdtContent>
      </w:sdt>
      <w:r w:rsidR="00FC47EE">
        <w:rPr>
          <w:color w:val="000000"/>
        </w:rPr>
        <w:t>Pojistné na sociální zabezpečení, tj. nemocenské a důchodové pojištění, se odvádí, jestliže sjednaná měsíční odměna za odvedenou pracovní činnost Zaměstnance dosáhne částky rozhodné pro účast na uvedeném pojištění ve smyslu zákona č. 187/2006 Sb., o nemocenském pojištění, v účinném znění. Zaměstnavatel je povinen odvést pojistné na účet místně příslušného orgánu správy sociálního zabezpečení, a to na základě § 7 zákona č. 582/1991 Sb., o organizaci a provádění sociálního zabezpečení, v účinném znění.</w:t>
      </w:r>
      <w:commentRangeEnd w:id="20"/>
      <w:r w:rsidR="00FC47EE">
        <w:commentReference w:id="20"/>
      </w:r>
    </w:p>
    <w:p w14:paraId="46053EB5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prohlašuje, že Zaměstnance před uzavřením této Dohody seznámil s právy a povinnostmi, jež pro něj vyplývají z této Dohody, zákoníku práce a jiných předpisů, které se vztahují k vykonávané pracovní činnosti. </w:t>
      </w:r>
    </w:p>
    <w:p w14:paraId="46053EB6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Zaměstnanec prohlašuje, že jej Zaměstnavatel seznámil s předpisy upravujícími </w:t>
      </w:r>
      <w:sdt>
        <w:sdtPr>
          <w:tag w:val="goog_rdk_17"/>
          <w:id w:val="-521866681"/>
        </w:sdtPr>
        <w:sdtContent>
          <w:commentRangeStart w:id="21"/>
        </w:sdtContent>
      </w:sdt>
      <w:r>
        <w:rPr>
          <w:color w:val="000000"/>
        </w:rPr>
        <w:t>bezpečnost práce, požární ochranu a kybernetickou bezpečnost</w:t>
      </w:r>
      <w:commentRangeEnd w:id="21"/>
      <w:r>
        <w:commentReference w:id="21"/>
      </w:r>
      <w:r>
        <w:rPr>
          <w:color w:val="000000"/>
        </w:rPr>
        <w:t xml:space="preserve"> a že byl v této oblasti řádně proškolen. </w:t>
      </w:r>
    </w:p>
    <w:p w14:paraId="46053EB7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je povinen vytvářet podmínky zajišťující řádný a bezpečný výkon pracovní činnosti.  </w:t>
      </w:r>
    </w:p>
    <w:p w14:paraId="46053EB8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Práva a povinnosti Smluvních stran založené touto </w:t>
      </w:r>
      <w:r>
        <w:t xml:space="preserve">Dohodou </w:t>
      </w:r>
      <w:r>
        <w:rPr>
          <w:color w:val="000000"/>
        </w:rPr>
        <w:t>jsou totožné jako u pracovního poměru s výjimkou případů uvedených v § 77 odst. 2 zákoníku práce.</w:t>
      </w:r>
    </w:p>
    <w:p w14:paraId="46053EB9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bookmarkStart w:id="22" w:name="_heading=h.1fob9te" w:colFirst="0" w:colLast="0"/>
      <w:bookmarkEnd w:id="22"/>
      <w:r>
        <w:rPr>
          <w:color w:val="000000"/>
        </w:rPr>
        <w:t xml:space="preserve">Zaměstnavatel je povinen Zaměstnance písemně informovat o obsahu pracovního vztahu dle § 77a zákoníku práce, neobsahuje-li tato </w:t>
      </w:r>
      <w:r>
        <w:t xml:space="preserve">Dohoda </w:t>
      </w:r>
      <w:r>
        <w:rPr>
          <w:color w:val="000000"/>
        </w:rPr>
        <w:t xml:space="preserve">uvedené náležitosti, a to do 7 dnů ode dne započetí výkonu práce, případně jej odkázat na právní předpisy, kolektivní smlouvy či vnitřní předpisy. </w:t>
      </w:r>
    </w:p>
    <w:p w14:paraId="46053EBA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Zaměstnavatel je povinen Zaměstnance předem písemně informovat o podmínkách výkonu práce na území jiného státu podle § 77b zákoníku práce, neobsahuje-li tato </w:t>
      </w:r>
      <w:r>
        <w:t xml:space="preserve">Dohoda </w:t>
      </w:r>
      <w:r>
        <w:rPr>
          <w:color w:val="000000"/>
        </w:rPr>
        <w:t xml:space="preserve">uvedené náležitosti, případně jej odkázat na právní předpisy, kolektivní smlouvy či vnitřní předpisy. </w:t>
      </w:r>
      <w:r>
        <w:rPr>
          <w:color w:val="000000"/>
          <w:highlight w:val="white"/>
        </w:rPr>
        <w:t>Zaměstnavatel není povinen Zaměstnance informovat, pokud doba výkonu práce na území jiného státu nepřesáhne 4 po sobě jdoucí týdny.</w:t>
      </w:r>
    </w:p>
    <w:p w14:paraId="46053EBB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Zaměstnanec se zavazuje vykonávat přidělenou pracovní činnost osobně, svědomitě a řádně, řídit se pokyny Zaměstnavatele a příslušnými právními předpisy, zejména ustanoveními, které se vztahují k bezpečnosti práce a ochraně zdraví při práci. </w:t>
      </w:r>
    </w:p>
    <w:p w14:paraId="46053EBC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color w:val="000000"/>
        </w:rPr>
      </w:pPr>
      <w:r>
        <w:rPr>
          <w:color w:val="000000"/>
        </w:rPr>
        <w:t xml:space="preserve">Zaměstnanec je povinen Zaměstnavatele neprodleně informovat o změně svých osobních, kontaktních a platebních údajů. </w:t>
      </w:r>
    </w:p>
    <w:p w14:paraId="46053EBD" w14:textId="7DA55AD1" w:rsidR="005D3BAF" w:rsidRDefault="00FC47EE">
      <w:pPr>
        <w:numPr>
          <w:ilvl w:val="3"/>
          <w:numId w:val="7"/>
        </w:numPr>
        <w:spacing w:after="240" w:line="360" w:lineRule="auto"/>
        <w:jc w:val="both"/>
      </w:pPr>
      <w:bookmarkStart w:id="23" w:name="_Hlk155347948"/>
      <w:r>
        <w:t xml:space="preserve">Zaměstnavatel je povinen poskytnout Zaměstnanci </w:t>
      </w:r>
      <w:r w:rsidR="00212769">
        <w:t xml:space="preserve">ve smyslu § 88 zákoníku práce </w:t>
      </w:r>
      <w:r>
        <w:t xml:space="preserve">odpočinek po dobu </w:t>
      </w:r>
      <w:proofErr w:type="gramStart"/>
      <w:r>
        <w:t>30ti</w:t>
      </w:r>
      <w:proofErr w:type="gramEnd"/>
      <w:r>
        <w:t xml:space="preserve"> minut, a to nejpozději po 6 hodinách nepřetržité práce. Zaměstnanec má dále nárok na nepřetržitý denní a týdenní odpočinek za podmínek stanovených zákoníkem práce, zejména § 90-92.</w:t>
      </w:r>
    </w:p>
    <w:bookmarkEnd w:id="23"/>
    <w:p w14:paraId="46053EBE" w14:textId="77777777" w:rsidR="005D3BAF" w:rsidRDefault="00FC47EE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Zaměstnanec je oprávněn písemně požádat Zaměstnavatele o zaměstnání v pracovním poměru, a to za podmínky, že tato Dohoda trvala v souhrnu alespoň 180 kalendářních dn</w:t>
      </w:r>
      <w:r>
        <w:t>ů</w:t>
      </w:r>
      <w:r>
        <w:rPr>
          <w:color w:val="000000"/>
        </w:rPr>
        <w:t xml:space="preserve"> v předchozích po sobě jdoucích </w:t>
      </w:r>
      <w:proofErr w:type="gramStart"/>
      <w:r>
        <w:rPr>
          <w:color w:val="000000"/>
        </w:rPr>
        <w:t>12ti</w:t>
      </w:r>
      <w:proofErr w:type="gramEnd"/>
      <w:r>
        <w:rPr>
          <w:color w:val="000000"/>
        </w:rPr>
        <w:t xml:space="preserve"> měsících. Zaměstnavatel je povinen poskytnout Zaměstnanci na jeho žádost nejpozději do 1 měsíce odůvodněnou písemnou odpověď.</w:t>
      </w:r>
    </w:p>
    <w:p w14:paraId="46053EBF" w14:textId="77777777" w:rsidR="005D3BAF" w:rsidRDefault="00FC47EE">
      <w:pPr>
        <w:numPr>
          <w:ilvl w:val="0"/>
          <w:numId w:val="7"/>
        </w:numPr>
        <w:spacing w:before="240"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Ukončení Dohody</w:t>
      </w:r>
    </w:p>
    <w:p w14:paraId="46053EC0" w14:textId="77777777" w:rsidR="005D3BAF" w:rsidRDefault="005D3BAF">
      <w:pPr>
        <w:spacing w:line="360" w:lineRule="auto"/>
        <w:jc w:val="center"/>
        <w:rPr>
          <w:b/>
        </w:rPr>
      </w:pPr>
    </w:p>
    <w:p w14:paraId="46053EC1" w14:textId="77777777" w:rsidR="005D3BA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b/>
          <w:color w:val="000000"/>
        </w:rPr>
      </w:pPr>
      <w:sdt>
        <w:sdtPr>
          <w:tag w:val="goog_rdk_18"/>
          <w:id w:val="-1365431321"/>
        </w:sdtPr>
        <w:sdtContent>
          <w:commentRangeStart w:id="24"/>
        </w:sdtContent>
      </w:sdt>
      <w:r w:rsidR="00FC47EE">
        <w:rPr>
          <w:b/>
          <w:color w:val="000000"/>
        </w:rPr>
        <w:t>Dohoda na dobu určitou:</w:t>
      </w:r>
    </w:p>
    <w:p w14:paraId="46053EC2" w14:textId="77777777" w:rsidR="005D3BAF" w:rsidRDefault="00FC47EE">
      <w:pPr>
        <w:numPr>
          <w:ilvl w:val="0"/>
          <w:numId w:val="5"/>
        </w:numPr>
        <w:spacing w:after="240" w:line="360" w:lineRule="auto"/>
        <w:jc w:val="both"/>
      </w:pPr>
      <w:r>
        <w:t xml:space="preserve">Tato Dohoda je ukončena uplynutím doby, na kterou byla sjednána. </w:t>
      </w:r>
    </w:p>
    <w:p w14:paraId="46053EC3" w14:textId="77777777" w:rsidR="005D3BAF" w:rsidRDefault="00FC47EE">
      <w:pPr>
        <w:numPr>
          <w:ilvl w:val="0"/>
          <w:numId w:val="5"/>
        </w:numPr>
        <w:spacing w:after="240" w:line="360" w:lineRule="auto"/>
        <w:jc w:val="both"/>
      </w:pPr>
      <w:r>
        <w:t>Smluvní strany mohou tuto Dohodu ukončit před uplynutím doby, na kterou byla sjednána, a to v písemné podobě bez udání důvodu.</w:t>
      </w:r>
    </w:p>
    <w:p w14:paraId="46053EC4" w14:textId="77777777" w:rsidR="005D3BAF" w:rsidRDefault="00FC47EE">
      <w:pPr>
        <w:numPr>
          <w:ilvl w:val="0"/>
          <w:numId w:val="5"/>
        </w:numPr>
        <w:spacing w:after="240" w:line="360" w:lineRule="auto"/>
        <w:jc w:val="both"/>
      </w:pPr>
      <w:r>
        <w:lastRenderedPageBreak/>
        <w:t>V případě jednostranného ukončení Dohody kteroukoli ze Smluvních stran činí výpovědní doba 15 dnů a začíná běžet dnem, v němž byla výpověď doručena druhé Smluvní straně.</w:t>
      </w:r>
    </w:p>
    <w:p w14:paraId="46053EC5" w14:textId="77777777" w:rsidR="005D3BAF" w:rsidRDefault="00FC47EE">
      <w:pPr>
        <w:numPr>
          <w:ilvl w:val="0"/>
          <w:numId w:val="5"/>
        </w:numPr>
        <w:spacing w:after="240" w:line="360" w:lineRule="auto"/>
        <w:jc w:val="both"/>
      </w:pPr>
      <w:r>
        <w:t>Pokud se Zaměstnanec domnívá, že byla tato Dohoda ze strany Zaměstnavatele vypovězena z důvodu, že se domáhal či využil svých zákonných práv dle § 77 odst. 7 zákoníku práce, je oprávněn ve lhůtě jednoho měsíce od okamžiku obdržení výpovědi písemně požádat Zaměstnavatele o její odůvodnění. Zaměstnavatel je následně povinen Zaměstnance písemně informovat o důvodech výpovědi.</w:t>
      </w:r>
    </w:p>
    <w:p w14:paraId="46053EC6" w14:textId="77777777" w:rsidR="005D3BAF" w:rsidRDefault="00FC47EE">
      <w:pPr>
        <w:numPr>
          <w:ilvl w:val="0"/>
          <w:numId w:val="5"/>
        </w:numPr>
        <w:spacing w:after="240" w:line="360" w:lineRule="auto"/>
        <w:jc w:val="both"/>
      </w:pPr>
      <w:r>
        <w:t>Tuto Dohodu lze rovněž ukončit vzájemnou dohodou Smluvních stran, a to za podmínky, že si Smluvní strany sjednají den, ke kterému bude Dohoda ukončena.</w:t>
      </w:r>
    </w:p>
    <w:p w14:paraId="46053EC7" w14:textId="77777777" w:rsidR="005D3BAF" w:rsidRDefault="00000000">
      <w:pPr>
        <w:numPr>
          <w:ilvl w:val="0"/>
          <w:numId w:val="5"/>
        </w:numPr>
        <w:spacing w:after="240" w:line="360" w:lineRule="auto"/>
        <w:jc w:val="both"/>
      </w:pPr>
      <w:sdt>
        <w:sdtPr>
          <w:tag w:val="goog_rdk_19"/>
          <w:id w:val="-1810539491"/>
        </w:sdtPr>
        <w:sdtContent>
          <w:commentRangeStart w:id="25"/>
        </w:sdtContent>
      </w:sdt>
      <w:r w:rsidR="00FC47EE">
        <w:t>V případě, že Zaměstnanec nebude plnit pracovní činnost dle této Dohody řádně, je Zaměstnavatel oprávněn tuto Dohodu okamžitě zrušit.</w:t>
      </w:r>
      <w:commentRangeEnd w:id="25"/>
      <w:r w:rsidR="00FC47EE">
        <w:commentReference w:id="25"/>
      </w:r>
      <w:r w:rsidR="00FC47EE">
        <w:t xml:space="preserve"> Oznámení o zrušení Dohody doručí Zaměstnavatel Zaměstnanci v písemné podobě, přičemž se Dohoda ruší dnem doručení oznámení Zaměstnanci.</w:t>
      </w:r>
    </w:p>
    <w:p w14:paraId="46053EC8" w14:textId="77777777" w:rsidR="005D3BAF" w:rsidRDefault="005D3BAF">
      <w:pPr>
        <w:spacing w:line="360" w:lineRule="auto"/>
        <w:jc w:val="both"/>
      </w:pPr>
    </w:p>
    <w:p w14:paraId="46053EC9" w14:textId="77777777" w:rsidR="005D3BAF" w:rsidRDefault="00FC47E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b/>
          <w:color w:val="000000"/>
        </w:rPr>
      </w:pPr>
      <w:r>
        <w:rPr>
          <w:b/>
          <w:color w:val="000000"/>
        </w:rPr>
        <w:t>Dohoda na dobu neurčitou:</w:t>
      </w:r>
    </w:p>
    <w:p w14:paraId="46053ECA" w14:textId="77777777" w:rsidR="005D3BAF" w:rsidRDefault="00FC47EE">
      <w:pPr>
        <w:numPr>
          <w:ilvl w:val="0"/>
          <w:numId w:val="6"/>
        </w:numPr>
        <w:spacing w:after="240" w:line="360" w:lineRule="auto"/>
        <w:jc w:val="both"/>
      </w:pPr>
      <w:r>
        <w:t>Smluvní strany mohou tuto Dohodu ukončit v písemné podobě bez udání důvodu.</w:t>
      </w:r>
    </w:p>
    <w:p w14:paraId="46053ECB" w14:textId="77777777" w:rsidR="005D3BAF" w:rsidRDefault="00FC47EE">
      <w:pPr>
        <w:numPr>
          <w:ilvl w:val="0"/>
          <w:numId w:val="6"/>
        </w:numPr>
        <w:spacing w:after="240" w:line="360" w:lineRule="auto"/>
        <w:jc w:val="both"/>
      </w:pPr>
      <w:r>
        <w:t>V případě jednostranného ukončení Dohody kteroukoli ze Smluvních stran činí výpovědní doba 15 dnů a začíná běžet dnem, v němž byla výpověď doručena druhé Smluvní straně.</w:t>
      </w:r>
    </w:p>
    <w:p w14:paraId="46053ECC" w14:textId="77777777" w:rsidR="005D3BAF" w:rsidRDefault="00FC47EE">
      <w:pPr>
        <w:numPr>
          <w:ilvl w:val="0"/>
          <w:numId w:val="6"/>
        </w:numPr>
        <w:spacing w:after="240" w:line="360" w:lineRule="auto"/>
        <w:jc w:val="both"/>
      </w:pPr>
      <w:r>
        <w:t>Pokud se Zaměstnanec domnívá, že byla tato Dohoda ze strany Zaměstnavatele vypovězena z důvodu, že se domáhal či využil svých zákonných práv dle § 77 odst. 7 zákoníku práce, je oprávněn ve lhůtě jednoho měsíce od okamžiku obdržení výpovědi písemně požádat Zaměstnavatele o její odůvodnění. Zaměstnavatel je následně povinen Zaměstnance písemně informovat o důvodech výpovědi.</w:t>
      </w:r>
    </w:p>
    <w:p w14:paraId="46053ECD" w14:textId="77777777" w:rsidR="005D3BAF" w:rsidRDefault="00FC47EE">
      <w:pPr>
        <w:numPr>
          <w:ilvl w:val="0"/>
          <w:numId w:val="6"/>
        </w:numPr>
        <w:spacing w:after="240" w:line="360" w:lineRule="auto"/>
        <w:jc w:val="both"/>
      </w:pPr>
      <w:r>
        <w:t>Tuto Dohodu lze rovněž ukončit vzájemnou dohodou Smluvních stran, a to za podmínky, že si Smluvní strany sjednají den, ke kterému bude Dohoda ukončena.</w:t>
      </w:r>
    </w:p>
    <w:p w14:paraId="46053ECE" w14:textId="77777777" w:rsidR="005D3BAF" w:rsidRDefault="00000000">
      <w:pPr>
        <w:numPr>
          <w:ilvl w:val="0"/>
          <w:numId w:val="6"/>
        </w:numPr>
        <w:spacing w:after="240" w:line="360" w:lineRule="auto"/>
        <w:jc w:val="both"/>
      </w:pPr>
      <w:sdt>
        <w:sdtPr>
          <w:tag w:val="goog_rdk_20"/>
          <w:id w:val="-243568637"/>
        </w:sdtPr>
        <w:sdtContent>
          <w:commentRangeStart w:id="26"/>
        </w:sdtContent>
      </w:sdt>
      <w:r w:rsidR="00FC47EE">
        <w:t>V případě, že Zaměstnanec nebude plnit pracovní činnost dle této Dohody řádně, je Zaměstnavatel oprávněn tuto Dohodu okamžitě zrušit.</w:t>
      </w:r>
      <w:commentRangeEnd w:id="26"/>
      <w:r w:rsidR="00FC47EE">
        <w:commentReference w:id="26"/>
      </w:r>
      <w:r w:rsidR="00FC47EE">
        <w:t xml:space="preserve"> Oznámení o zrušení Dohody doručí Zaměstnavatel Zaměstnanci v písemné podobě, přičemž se Dohoda ruší dnem doručení oznámení Zaměstnanci.</w:t>
      </w:r>
      <w:commentRangeEnd w:id="24"/>
      <w:r w:rsidR="00FC47EE">
        <w:commentReference w:id="24"/>
      </w:r>
    </w:p>
    <w:p w14:paraId="46053ECF" w14:textId="77777777" w:rsidR="005D3BAF" w:rsidRDefault="00FC47E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Závěrečná ustanovení</w:t>
      </w:r>
    </w:p>
    <w:p w14:paraId="46053ED0" w14:textId="77777777" w:rsidR="005D3BAF" w:rsidRDefault="00FC47EE">
      <w:pPr>
        <w:numPr>
          <w:ilvl w:val="0"/>
          <w:numId w:val="1"/>
        </w:numPr>
        <w:spacing w:after="200" w:line="360" w:lineRule="auto"/>
        <w:jc w:val="both"/>
      </w:pPr>
      <w:r>
        <w:t>Práva a povinnosti Smluvních stran se řídí touto Dohodou, zákoníkem práce a obecně závaznými právními předpisy.</w:t>
      </w:r>
    </w:p>
    <w:p w14:paraId="46053ED1" w14:textId="77777777" w:rsidR="005D3BAF" w:rsidRDefault="00FC47EE">
      <w:pPr>
        <w:numPr>
          <w:ilvl w:val="0"/>
          <w:numId w:val="1"/>
        </w:numPr>
        <w:spacing w:after="200" w:line="360" w:lineRule="auto"/>
        <w:jc w:val="both"/>
      </w:pPr>
      <w:r>
        <w:t>Tato Dohoda nabývá platnosti a účinnosti v okamžiku, kdy je podepsána všemi Smluvními stranami.</w:t>
      </w:r>
    </w:p>
    <w:p w14:paraId="46053ED2" w14:textId="77777777" w:rsidR="005D3BAF" w:rsidRDefault="00FC47EE">
      <w:pPr>
        <w:numPr>
          <w:ilvl w:val="0"/>
          <w:numId w:val="1"/>
        </w:numPr>
        <w:spacing w:after="200" w:line="360" w:lineRule="auto"/>
        <w:jc w:val="both"/>
      </w:pPr>
      <w:r>
        <w:t>Tato Dohoda je vyhotovena ve dvou stejnopisech s platností originálů, z nichž každá Smluvní strana obdrží po jednom.</w:t>
      </w:r>
    </w:p>
    <w:p w14:paraId="46053ED3" w14:textId="77777777" w:rsidR="005D3BAF" w:rsidRDefault="00FC47EE">
      <w:pPr>
        <w:numPr>
          <w:ilvl w:val="0"/>
          <w:numId w:val="1"/>
        </w:numPr>
        <w:spacing w:after="200" w:line="360" w:lineRule="auto"/>
        <w:jc w:val="both"/>
      </w:pPr>
      <w:r>
        <w:t>Smluvní strany prohlašují, že si tuto Dohodu před jejím podpisem přečetly a že byla uzavřena po vzájemném projednání podle jejich pravé a svobodné vůle, určitě, vážně a srozumitelně, nikoliv v tísni ani za jednostranně nevýhodných podmínek.</w:t>
      </w:r>
    </w:p>
    <w:p w14:paraId="46053ED4" w14:textId="77777777" w:rsidR="005D3BAF" w:rsidRDefault="00FC47EE">
      <w:pPr>
        <w:numPr>
          <w:ilvl w:val="0"/>
          <w:numId w:val="1"/>
        </w:numPr>
        <w:spacing w:before="280" w:after="200" w:line="360" w:lineRule="auto"/>
        <w:jc w:val="both"/>
      </w:pPr>
      <w:r>
        <w:t>Veškeré změny Dohody musí být učiněny prostřednictvím písemných dodatků k Dohodě.</w:t>
      </w:r>
    </w:p>
    <w:p w14:paraId="46053ED5" w14:textId="77777777" w:rsidR="005D3BAF" w:rsidRDefault="005D3BAF">
      <w:pPr>
        <w:spacing w:line="360" w:lineRule="auto"/>
        <w:ind w:left="720"/>
        <w:jc w:val="both"/>
      </w:pPr>
    </w:p>
    <w:p w14:paraId="46053ED6" w14:textId="77777777" w:rsidR="005D3BAF" w:rsidRDefault="00000000">
      <w:pPr>
        <w:spacing w:before="280" w:after="80" w:line="360" w:lineRule="auto"/>
        <w:jc w:val="both"/>
      </w:pPr>
      <w:sdt>
        <w:sdtPr>
          <w:tag w:val="goog_rdk_21"/>
          <w:id w:val="-1577814742"/>
        </w:sdtPr>
        <w:sdtContent>
          <w:commentRangeStart w:id="27"/>
        </w:sdtContent>
      </w:sdt>
      <w:r w:rsidR="00FC47EE">
        <w:t>V …………….... dne ……</w:t>
      </w:r>
      <w:proofErr w:type="gramStart"/>
      <w:r w:rsidR="00FC47EE">
        <w:t>…....</w:t>
      </w:r>
      <w:commentRangeEnd w:id="27"/>
      <w:proofErr w:type="gramEnd"/>
      <w:r w:rsidR="00FC47EE">
        <w:commentReference w:id="27"/>
      </w:r>
      <w:r w:rsidR="00FC47EE">
        <w:t xml:space="preserve">   </w:t>
      </w:r>
      <w:r w:rsidR="00FC47EE">
        <w:tab/>
        <w:t xml:space="preserve">                             </w:t>
      </w:r>
      <w:sdt>
        <w:sdtPr>
          <w:tag w:val="goog_rdk_22"/>
          <w:id w:val="468404349"/>
        </w:sdtPr>
        <w:sdtContent>
          <w:commentRangeStart w:id="28"/>
        </w:sdtContent>
      </w:sdt>
      <w:r w:rsidR="00FC47EE">
        <w:t>V …………….... dne ……</w:t>
      </w:r>
      <w:proofErr w:type="gramStart"/>
      <w:r w:rsidR="00FC47EE">
        <w:t>…....</w:t>
      </w:r>
      <w:commentRangeEnd w:id="28"/>
      <w:proofErr w:type="gramEnd"/>
      <w:r w:rsidR="00FC47EE">
        <w:commentReference w:id="28"/>
      </w:r>
    </w:p>
    <w:p w14:paraId="46053ED7" w14:textId="77777777" w:rsidR="005D3BAF" w:rsidRDefault="00000000">
      <w:pPr>
        <w:widowControl w:val="0"/>
        <w:tabs>
          <w:tab w:val="left" w:pos="5387"/>
        </w:tabs>
        <w:spacing w:after="200" w:line="360" w:lineRule="auto"/>
        <w:jc w:val="both"/>
      </w:pPr>
      <w:sdt>
        <w:sdtPr>
          <w:tag w:val="goog_rdk_23"/>
          <w:id w:val="870582215"/>
        </w:sdtPr>
        <w:sdtContent>
          <w:commentRangeStart w:id="29"/>
        </w:sdtContent>
      </w:sdt>
      <w:r w:rsidR="00FC47EE">
        <w:t>_______________________________</w:t>
      </w:r>
      <w:commentRangeEnd w:id="29"/>
      <w:r w:rsidR="00FC47EE">
        <w:commentReference w:id="29"/>
      </w:r>
      <w:r w:rsidR="00FC47EE">
        <w:tab/>
      </w:r>
      <w:sdt>
        <w:sdtPr>
          <w:tag w:val="goog_rdk_24"/>
          <w:id w:val="1564444697"/>
        </w:sdtPr>
        <w:sdtContent>
          <w:commentRangeStart w:id="30"/>
        </w:sdtContent>
      </w:sdt>
      <w:sdt>
        <w:sdtPr>
          <w:tag w:val="goog_rdk_25"/>
          <w:id w:val="-1950231912"/>
        </w:sdtPr>
        <w:sdtContent>
          <w:commentRangeStart w:id="31"/>
        </w:sdtContent>
      </w:sdt>
      <w:r w:rsidR="00FC47EE">
        <w:t>_____________________________</w:t>
      </w:r>
      <w:commentRangeEnd w:id="30"/>
      <w:r w:rsidR="00FC47EE">
        <w:commentReference w:id="30"/>
      </w:r>
      <w:commentRangeEnd w:id="31"/>
      <w:r w:rsidR="00FC47EE">
        <w:commentReference w:id="31"/>
      </w:r>
    </w:p>
    <w:p w14:paraId="46053ED8" w14:textId="77777777" w:rsidR="005D3BAF" w:rsidRDefault="00000000">
      <w:pPr>
        <w:widowControl w:val="0"/>
        <w:tabs>
          <w:tab w:val="left" w:pos="5387"/>
        </w:tabs>
        <w:spacing w:before="200" w:line="360" w:lineRule="auto"/>
        <w:jc w:val="both"/>
      </w:pPr>
      <w:sdt>
        <w:sdtPr>
          <w:tag w:val="goog_rdk_26"/>
          <w:id w:val="-737170366"/>
        </w:sdtPr>
        <w:sdtContent>
          <w:commentRangeStart w:id="32"/>
        </w:sdtContent>
      </w:sdt>
      <w:r w:rsidR="00FC47EE">
        <w:t>………………………………</w:t>
      </w:r>
      <w:commentRangeEnd w:id="32"/>
      <w:r w:rsidR="00FC47EE">
        <w:commentReference w:id="32"/>
      </w:r>
      <w:r w:rsidR="00FC47EE">
        <w:t xml:space="preserve">                                             </w:t>
      </w:r>
      <w:sdt>
        <w:sdtPr>
          <w:tag w:val="goog_rdk_27"/>
          <w:id w:val="1815756092"/>
        </w:sdtPr>
        <w:sdtContent>
          <w:commentRangeStart w:id="33"/>
        </w:sdtContent>
      </w:sdt>
      <w:r w:rsidR="00FC47EE">
        <w:t>………………………………</w:t>
      </w:r>
      <w:commentRangeEnd w:id="33"/>
      <w:r w:rsidR="00FC47EE">
        <w:commentReference w:id="33"/>
      </w:r>
      <w:r w:rsidR="00FC47EE">
        <w:t xml:space="preserve">   </w:t>
      </w:r>
    </w:p>
    <w:p w14:paraId="46053ED9" w14:textId="77777777" w:rsidR="005D3BAF" w:rsidRDefault="00FC47EE">
      <w:pPr>
        <w:tabs>
          <w:tab w:val="left" w:pos="5387"/>
        </w:tabs>
        <w:spacing w:line="360" w:lineRule="auto"/>
      </w:pPr>
      <w:r>
        <w:t>Zaměstnavatel</w:t>
      </w:r>
      <w:r>
        <w:tab/>
        <w:t>Zaměstnanec</w:t>
      </w:r>
    </w:p>
    <w:p w14:paraId="46053EDA" w14:textId="77777777" w:rsidR="005D3BAF" w:rsidRDefault="00FC47EE">
      <w:pPr>
        <w:spacing w:before="240" w:after="240" w:line="360" w:lineRule="auto"/>
        <w:jc w:val="both"/>
      </w:pPr>
      <w:r>
        <w:tab/>
      </w:r>
    </w:p>
    <w:sectPr w:rsidR="005D3BAF">
      <w:footerReference w:type="even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or" w:initials="A">
    <w:p w14:paraId="46053EDB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 identifikační údaje zaměstnavatele. Červeně označené položky se vztahují k právnické </w:t>
      </w:r>
      <w:proofErr w:type="gramStart"/>
      <w:r>
        <w:rPr>
          <w:color w:val="000000"/>
        </w:rPr>
        <w:t>osobě - nadbytečné</w:t>
      </w:r>
      <w:proofErr w:type="gramEnd"/>
      <w:r>
        <w:rPr>
          <w:color w:val="000000"/>
        </w:rPr>
        <w:t xml:space="preserve"> položky smažte.</w:t>
      </w:r>
    </w:p>
  </w:comment>
  <w:comment w:id="1" w:author="Autor" w:initials="A">
    <w:p w14:paraId="46053EDC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identifikační údaje zaměstnance.</w:t>
      </w:r>
    </w:p>
  </w:comment>
  <w:comment w:id="4" w:author="Autor" w:initials="A">
    <w:p w14:paraId="46053EDD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pracovní náplň zaměstnance.</w:t>
      </w:r>
    </w:p>
  </w:comment>
  <w:comment w:id="5" w:author="Autor" w:initials="A">
    <w:p w14:paraId="46053EDE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pozici, na kterou je zaměstnanec přijímán.</w:t>
      </w:r>
    </w:p>
  </w:comment>
  <w:comment w:id="7" w:author="Autor" w:initials="A">
    <w:p w14:paraId="46053EDF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rozsah práce - např. „</w:t>
      </w:r>
      <w:proofErr w:type="gramStart"/>
      <w:r>
        <w:rPr>
          <w:color w:val="000000"/>
        </w:rPr>
        <w:t>80ti</w:t>
      </w:r>
      <w:proofErr w:type="gramEnd"/>
      <w:r>
        <w:rPr>
          <w:color w:val="000000"/>
        </w:rPr>
        <w:t xml:space="preserve"> hodin měsíčně“.</w:t>
      </w:r>
    </w:p>
  </w:comment>
  <w:comment w:id="8" w:author="Autor" w:initials="A">
    <w:p w14:paraId="46053EE0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Lze se dohodnout na jiné době seznámení zaměstnance s rozvržením pracovní doby. Po dohodě může být kratší než 3 dny.</w:t>
      </w:r>
    </w:p>
  </w:comment>
  <w:comment w:id="9" w:author="Autor" w:initials="A">
    <w:p w14:paraId="6270B4D5" w14:textId="77777777" w:rsidR="0079618C" w:rsidRDefault="00212769" w:rsidP="0079618C">
      <w:pPr>
        <w:pStyle w:val="Textkomente"/>
      </w:pPr>
      <w:r>
        <w:rPr>
          <w:rStyle w:val="Odkaznakoment"/>
        </w:rPr>
        <w:annotationRef/>
      </w:r>
      <w:r w:rsidR="0079618C">
        <w:t>Je možné si zvolit alternativní znění daného ustanovení, a to: „Zaměstnanec je povinen vést evidenci odpracovaných hodin u Zaměstnavatele a následně ji předkládat Zaměstnavateli, a to nejpozději do 3 dnů od skončení kalendářního měsíce.“</w:t>
      </w:r>
    </w:p>
    <w:p w14:paraId="18D6464B" w14:textId="77777777" w:rsidR="0079618C" w:rsidRDefault="0079618C" w:rsidP="0079618C">
      <w:pPr>
        <w:pStyle w:val="Textkomente"/>
      </w:pPr>
    </w:p>
    <w:p w14:paraId="1BFD6806" w14:textId="77777777" w:rsidR="0079618C" w:rsidRDefault="0079618C" w:rsidP="0079618C">
      <w:pPr>
        <w:pStyle w:val="Textkomente"/>
      </w:pPr>
      <w:r>
        <w:t>Systém, který si zvolíte, je na Vašem uvážení.</w:t>
      </w:r>
    </w:p>
  </w:comment>
  <w:comment w:id="10" w:author="Autor" w:initials="A">
    <w:p w14:paraId="46053EE1" w14:textId="6DE9BF6B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Doplňte, </w:t>
      </w:r>
      <w:proofErr w:type="gramStart"/>
      <w:r>
        <w:rPr>
          <w:color w:val="000000"/>
        </w:rPr>
        <w:t>zda-</w:t>
      </w:r>
      <w:proofErr w:type="spellStart"/>
      <w:r>
        <w:rPr>
          <w:color w:val="000000"/>
        </w:rPr>
        <w:t>li</w:t>
      </w:r>
      <w:proofErr w:type="spellEnd"/>
      <w:proofErr w:type="gramEnd"/>
      <w:r>
        <w:rPr>
          <w:color w:val="000000"/>
        </w:rPr>
        <w:t xml:space="preserve"> dohodu uzavíráte na dobu určitou či neurčitou. U dohody na dobu určitou uveďte též časové období jejího trvání. Tedy např. „neurčitou“ NEBO „určitou, a to od 1. 1. 2024 do 31. 12. 2024“.</w:t>
      </w:r>
    </w:p>
  </w:comment>
  <w:comment w:id="11" w:author="Autor" w:initials="A">
    <w:p w14:paraId="46053EE2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den nástupu do práce - např. „1. 1. 2024“.</w:t>
      </w:r>
    </w:p>
  </w:comment>
  <w:comment w:id="12" w:author="Autor" w:initials="A">
    <w:p w14:paraId="46053EE3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 adresu sjednaného místa výkonu práce. </w:t>
      </w:r>
    </w:p>
    <w:p w14:paraId="46053EE4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Případně napište, jakým způsobem bude místo určeno - např. „na adrese, kterou určí Zaměstnavatel“ / „na adrese, kterou určí Zaměstnanec“.</w:t>
      </w:r>
    </w:p>
  </w:comment>
  <w:comment w:id="13" w:author="Autor" w:initials="A">
    <w:p w14:paraId="46053EE5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výši odměny zaměstnance.</w:t>
      </w:r>
    </w:p>
  </w:comment>
  <w:comment w:id="14" w:author="Autor" w:initials="A">
    <w:p w14:paraId="46053EE6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Vyberte způsob odměňování. Nadbytečné položky smažte.</w:t>
      </w:r>
    </w:p>
  </w:comment>
  <w:comment w:id="15" w:author="Autor" w:initials="A">
    <w:p w14:paraId="46053EE7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Doplňte, kolikátý den měsíce je odměna splatná - např. „15.“. </w:t>
      </w:r>
    </w:p>
    <w:p w14:paraId="46053EE8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Pokud se jedná kupř. o odměnu za práci vykonanou v dubnu, musí být vyplacena nejpozději k 15. květnu.</w:t>
      </w:r>
    </w:p>
  </w:comment>
  <w:comment w:id="16" w:author="Autor" w:initials="A">
    <w:p w14:paraId="46053EE9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číslo bankovního účtu zaměstnance.</w:t>
      </w:r>
    </w:p>
  </w:comment>
  <w:comment w:id="17" w:author="Autor" w:initials="A">
    <w:p w14:paraId="46053EEA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název bankovní instituce, u které je bankovní účet veden.</w:t>
      </w:r>
    </w:p>
  </w:comment>
  <w:comment w:id="19" w:author="Autor" w:initials="A">
    <w:p w14:paraId="46053EEB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Například odpracuje-li zaměstnanec 15 celých týdnů (pro účely výpočtu dovolené činí u </w:t>
      </w:r>
      <w:proofErr w:type="spellStart"/>
      <w:r>
        <w:rPr>
          <w:color w:val="000000"/>
        </w:rPr>
        <w:t>dohodářů</w:t>
      </w:r>
      <w:proofErr w:type="spellEnd"/>
      <w:r>
        <w:rPr>
          <w:color w:val="000000"/>
        </w:rPr>
        <w:t xml:space="preserve"> pracovní doba vždy 20 hodin týdně), použije se následující vzorec: 15/52 x 4 týdny dovolené (viz § 213 odst. 1 zákoníku práce) x 20hodinový týdenní úvazek = 23,08 hodin, tj. po zaokrouhlení nahoru má zaměstnanec právo na 24 hodin dovolené.</w:t>
      </w:r>
    </w:p>
  </w:comment>
  <w:comment w:id="18" w:author="Autor" w:initials="A">
    <w:p w14:paraId="46053EEC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Dovolenou upravují § 77 odst. 8, § 212, § 213, § 216 a § 348 odst. 1 zákoníku práce.</w:t>
      </w:r>
    </w:p>
  </w:comment>
  <w:comment w:id="20" w:author="Autor" w:initials="A">
    <w:p w14:paraId="46053EED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 xml:space="preserve">Rozhodný příjem činí </w:t>
      </w:r>
      <w:proofErr w:type="gramStart"/>
      <w:r>
        <w:rPr>
          <w:color w:val="000000"/>
        </w:rPr>
        <w:t>4.000,-</w:t>
      </w:r>
      <w:proofErr w:type="gramEnd"/>
      <w:r>
        <w:rPr>
          <w:color w:val="000000"/>
        </w:rPr>
        <w:t xml:space="preserve"> Kč, viz § 6 odst.  2 zákona o nemocenském pojištění.</w:t>
      </w:r>
    </w:p>
  </w:comment>
  <w:comment w:id="21" w:author="Autor" w:initials="A">
    <w:p w14:paraId="46053EEE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případné další důležité oblasti, které jsou součástí úvodního školení - např. v oblasti zdravotnictví. Nadbytečné položky smažte.</w:t>
      </w:r>
    </w:p>
  </w:comment>
  <w:comment w:id="25" w:author="Autor" w:initials="A">
    <w:p w14:paraId="46053EEF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Okamžité zrušení právního vztahu založeného dohodou konanou mimo pracovní poměr může být sjednáno pouze pro případy, kdy je možné okamžitě zrušit pracovní poměr, viz § 77 odst. 5 písm. c) ve spojení s § 55 zákoníku práce.</w:t>
      </w:r>
    </w:p>
  </w:comment>
  <w:comment w:id="26" w:author="Autor" w:initials="A">
    <w:p w14:paraId="46053EF0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Okamžité zrušení právního vztahu založeného dohodou konanou mimo pracovní poměr může být sjednáno pouze pro případy, kdy je možné okamžitě zrušit pracovní poměr, viz § 77 odst. 5 písm. c) ve spojení s § 55 zákoníku práce.</w:t>
      </w:r>
    </w:p>
  </w:comment>
  <w:comment w:id="24" w:author="Autor" w:initials="A">
    <w:p w14:paraId="46053EF1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Vyberte vhodnou verzi ustanovení dle charakteru dohody. Nadbytečné položky smažte.</w:t>
      </w:r>
    </w:p>
  </w:comment>
  <w:comment w:id="27" w:author="Autor" w:initials="A">
    <w:p w14:paraId="46053EF2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místo a datum uzavření dohody.</w:t>
      </w:r>
    </w:p>
  </w:comment>
  <w:comment w:id="28" w:author="Autor" w:initials="A">
    <w:p w14:paraId="46053EF3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místo a datum uzavření dohody.</w:t>
      </w:r>
    </w:p>
  </w:comment>
  <w:comment w:id="29" w:author="Autor" w:initials="A">
    <w:p w14:paraId="46053EF4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Vlastnoruční podpis zaměstnavatele.</w:t>
      </w:r>
    </w:p>
  </w:comment>
  <w:comment w:id="30" w:author="Autor" w:initials="A">
    <w:p w14:paraId="46053EF5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Vlastnoruční podpis zaměstnance.</w:t>
      </w:r>
    </w:p>
  </w:comment>
  <w:comment w:id="31" w:author="Autor" w:initials="A">
    <w:p w14:paraId="46053EF6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Vlastnoruční podpis zaměstnance.</w:t>
      </w:r>
    </w:p>
  </w:comment>
  <w:comment w:id="32" w:author="Autor" w:initials="A">
    <w:p w14:paraId="46053EF7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jméno a příjmení zaměstnavatele, popř. název společnosti (platí pro právnickou osobu). V případě právnické osoby uveďte též funkci jejího zástupce, aby bylo možné prokázat jeho oprávnění právnickou osobu zastupovat při podpisu smlouvy - např. "jednatel společnosti "XY".</w:t>
      </w:r>
    </w:p>
  </w:comment>
  <w:comment w:id="33" w:author="Autor" w:initials="A">
    <w:p w14:paraId="46053EF8" w14:textId="77777777" w:rsidR="005D3BAF" w:rsidRDefault="00FC47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Doplňte jméno a příjmení zaměstnance.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053EDB" w15:done="0"/>
  <w15:commentEx w15:paraId="46053EDC" w15:done="0"/>
  <w15:commentEx w15:paraId="46053EDD" w15:done="0"/>
  <w15:commentEx w15:paraId="46053EDE" w15:done="0"/>
  <w15:commentEx w15:paraId="46053EDF" w15:done="0"/>
  <w15:commentEx w15:paraId="46053EE0" w15:done="0"/>
  <w15:commentEx w15:paraId="1BFD6806" w15:done="0"/>
  <w15:commentEx w15:paraId="46053EE1" w15:done="0"/>
  <w15:commentEx w15:paraId="46053EE2" w15:done="0"/>
  <w15:commentEx w15:paraId="46053EE4" w15:done="0"/>
  <w15:commentEx w15:paraId="46053EE5" w15:done="0"/>
  <w15:commentEx w15:paraId="46053EE6" w15:done="0"/>
  <w15:commentEx w15:paraId="46053EE8" w15:done="0"/>
  <w15:commentEx w15:paraId="46053EE9" w15:done="0"/>
  <w15:commentEx w15:paraId="46053EEA" w15:done="0"/>
  <w15:commentEx w15:paraId="46053EEB" w15:done="0"/>
  <w15:commentEx w15:paraId="46053EEC" w15:done="0"/>
  <w15:commentEx w15:paraId="46053EED" w15:done="0"/>
  <w15:commentEx w15:paraId="46053EEE" w15:done="0"/>
  <w15:commentEx w15:paraId="46053EEF" w15:done="0"/>
  <w15:commentEx w15:paraId="46053EF0" w15:done="0"/>
  <w15:commentEx w15:paraId="46053EF1" w15:done="0"/>
  <w15:commentEx w15:paraId="46053EF2" w15:done="0"/>
  <w15:commentEx w15:paraId="46053EF3" w15:done="0"/>
  <w15:commentEx w15:paraId="46053EF4" w15:done="0"/>
  <w15:commentEx w15:paraId="46053EF5" w15:done="0"/>
  <w15:commentEx w15:paraId="46053EF6" w15:done="0"/>
  <w15:commentEx w15:paraId="46053EF7" w15:done="0"/>
  <w15:commentEx w15:paraId="46053EF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053EDB" w16cid:durableId="37EE964A"/>
  <w16cid:commentId w16cid:paraId="46053EDC" w16cid:durableId="01D23C67"/>
  <w16cid:commentId w16cid:paraId="46053EDD" w16cid:durableId="50E409B7"/>
  <w16cid:commentId w16cid:paraId="46053EDE" w16cid:durableId="1EAFC1A6"/>
  <w16cid:commentId w16cid:paraId="46053EDF" w16cid:durableId="7C66B5AE"/>
  <w16cid:commentId w16cid:paraId="46053EE0" w16cid:durableId="5039066F"/>
  <w16cid:commentId w16cid:paraId="1BFD6806" w16cid:durableId="76B5AFB1"/>
  <w16cid:commentId w16cid:paraId="46053EE1" w16cid:durableId="2B7B7216"/>
  <w16cid:commentId w16cid:paraId="46053EE2" w16cid:durableId="3F018511"/>
  <w16cid:commentId w16cid:paraId="46053EE4" w16cid:durableId="414A20C2"/>
  <w16cid:commentId w16cid:paraId="46053EE5" w16cid:durableId="136F4082"/>
  <w16cid:commentId w16cid:paraId="46053EE6" w16cid:durableId="591F5331"/>
  <w16cid:commentId w16cid:paraId="46053EE8" w16cid:durableId="032F11B6"/>
  <w16cid:commentId w16cid:paraId="46053EE9" w16cid:durableId="48BDD80C"/>
  <w16cid:commentId w16cid:paraId="46053EEA" w16cid:durableId="2866FA48"/>
  <w16cid:commentId w16cid:paraId="46053EEB" w16cid:durableId="5D39DAA3"/>
  <w16cid:commentId w16cid:paraId="46053EEC" w16cid:durableId="44E79E1B"/>
  <w16cid:commentId w16cid:paraId="46053EED" w16cid:durableId="0F12EE21"/>
  <w16cid:commentId w16cid:paraId="46053EEE" w16cid:durableId="3D9C5541"/>
  <w16cid:commentId w16cid:paraId="46053EEF" w16cid:durableId="2CD2FF21"/>
  <w16cid:commentId w16cid:paraId="46053EF0" w16cid:durableId="78268098"/>
  <w16cid:commentId w16cid:paraId="46053EF1" w16cid:durableId="3565F1B1"/>
  <w16cid:commentId w16cid:paraId="46053EF2" w16cid:durableId="10B714DF"/>
  <w16cid:commentId w16cid:paraId="46053EF3" w16cid:durableId="05554C32"/>
  <w16cid:commentId w16cid:paraId="46053EF4" w16cid:durableId="032399DC"/>
  <w16cid:commentId w16cid:paraId="46053EF5" w16cid:durableId="1A3AD521"/>
  <w16cid:commentId w16cid:paraId="46053EF6" w16cid:durableId="7CA4A579"/>
  <w16cid:commentId w16cid:paraId="46053EF7" w16cid:durableId="02A07C86"/>
  <w16cid:commentId w16cid:paraId="46053EF8" w16cid:durableId="0FF930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5BB14" w14:textId="77777777" w:rsidR="002454FD" w:rsidRDefault="002454FD">
      <w:pPr>
        <w:spacing w:line="240" w:lineRule="auto"/>
      </w:pPr>
      <w:r>
        <w:separator/>
      </w:r>
    </w:p>
  </w:endnote>
  <w:endnote w:type="continuationSeparator" w:id="0">
    <w:p w14:paraId="1E7BC5AF" w14:textId="77777777" w:rsidR="002454FD" w:rsidRDefault="002454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3EF9" w14:textId="77777777" w:rsidR="005D3BAF" w:rsidRDefault="00FC47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46053EFA" w14:textId="77777777" w:rsidR="005D3BAF" w:rsidRDefault="005D3B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3EFB" w14:textId="1E54CA4F" w:rsidR="005D3BAF" w:rsidRDefault="00FC47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Strana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212769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ze 6</w:t>
    </w:r>
  </w:p>
  <w:p w14:paraId="46053EFC" w14:textId="77777777" w:rsidR="005D3BAF" w:rsidRDefault="005D3BA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3056B" w14:textId="77777777" w:rsidR="002454FD" w:rsidRDefault="002454FD">
      <w:pPr>
        <w:spacing w:line="240" w:lineRule="auto"/>
      </w:pPr>
      <w:r>
        <w:separator/>
      </w:r>
    </w:p>
  </w:footnote>
  <w:footnote w:type="continuationSeparator" w:id="0">
    <w:p w14:paraId="3440D52A" w14:textId="77777777" w:rsidR="002454FD" w:rsidRDefault="002454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D8C"/>
    <w:multiLevelType w:val="multilevel"/>
    <w:tmpl w:val="572CAB56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93D88"/>
    <w:multiLevelType w:val="multilevel"/>
    <w:tmpl w:val="A8B24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2F52"/>
    <w:multiLevelType w:val="multilevel"/>
    <w:tmpl w:val="D19A8528"/>
    <w:lvl w:ilvl="0">
      <w:start w:val="1"/>
      <w:numFmt w:val="upperRoman"/>
      <w:lvlText w:val="%1."/>
      <w:lvlJc w:val="righ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3"/>
      </w:pPr>
      <w:rPr>
        <w:b w:val="0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03FAE"/>
    <w:multiLevelType w:val="multilevel"/>
    <w:tmpl w:val="645204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E58EE"/>
    <w:multiLevelType w:val="multilevel"/>
    <w:tmpl w:val="F2E84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F41CA"/>
    <w:multiLevelType w:val="multilevel"/>
    <w:tmpl w:val="5F2A23AC"/>
    <w:lvl w:ilvl="0">
      <w:start w:val="1"/>
      <w:numFmt w:val="decimal"/>
      <w:lvlText w:val="%1."/>
      <w:lvlJc w:val="left"/>
      <w:pPr>
        <w:ind w:left="720" w:hanging="363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36F167CE"/>
    <w:multiLevelType w:val="multilevel"/>
    <w:tmpl w:val="4FF044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5288D"/>
    <w:multiLevelType w:val="multilevel"/>
    <w:tmpl w:val="DD2A25E0"/>
    <w:lvl w:ilvl="0">
      <w:start w:val="1"/>
      <w:numFmt w:val="upp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3B74C3"/>
    <w:multiLevelType w:val="multilevel"/>
    <w:tmpl w:val="75A6F2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3820ECF"/>
    <w:multiLevelType w:val="multilevel"/>
    <w:tmpl w:val="9AE4C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77176266">
    <w:abstractNumId w:val="8"/>
  </w:num>
  <w:num w:numId="2" w16cid:durableId="1978414791">
    <w:abstractNumId w:val="3"/>
  </w:num>
  <w:num w:numId="3" w16cid:durableId="1905753902">
    <w:abstractNumId w:val="7"/>
  </w:num>
  <w:num w:numId="4" w16cid:durableId="1858255">
    <w:abstractNumId w:val="0"/>
  </w:num>
  <w:num w:numId="5" w16cid:durableId="1233849768">
    <w:abstractNumId w:val="6"/>
  </w:num>
  <w:num w:numId="6" w16cid:durableId="2096825102">
    <w:abstractNumId w:val="5"/>
  </w:num>
  <w:num w:numId="7" w16cid:durableId="1760783917">
    <w:abstractNumId w:val="2"/>
  </w:num>
  <w:num w:numId="8" w16cid:durableId="282545278">
    <w:abstractNumId w:val="1"/>
  </w:num>
  <w:num w:numId="9" w16cid:durableId="1428817291">
    <w:abstractNumId w:val="9"/>
  </w:num>
  <w:num w:numId="10" w16cid:durableId="125744843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BAF"/>
    <w:rsid w:val="00004080"/>
    <w:rsid w:val="00212769"/>
    <w:rsid w:val="002454FD"/>
    <w:rsid w:val="005D3BAF"/>
    <w:rsid w:val="0062213E"/>
    <w:rsid w:val="0079618C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53E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0408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4080"/>
  </w:style>
  <w:style w:type="paragraph" w:styleId="Zpat">
    <w:name w:val="footer"/>
    <w:basedOn w:val="Normln"/>
    <w:link w:val="ZpatChar"/>
    <w:uiPriority w:val="99"/>
    <w:unhideWhenUsed/>
    <w:rsid w:val="0000408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4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1460</Words>
  <Characters>8615</Characters>
  <Application>Microsoft Office Word</Application>
  <DocSecurity>0</DocSecurity>
  <Lines>71</Lines>
  <Paragraphs>20</Paragraphs>
  <ScaleCrop>false</ScaleCrop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2024-01-30T13:08:00Z</dcterms:created>
  <dcterms:modified xsi:type="dcterms:W3CDTF">2024-01-30T13:08:00Z</dcterms:modified>
</cp:coreProperties>
</file>